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EB8AD">
      <w:pPr>
        <w:widowControl w:val="0"/>
        <w:autoSpaceDE w:val="0"/>
        <w:autoSpaceDN w:val="0"/>
        <w:spacing w:after="0" w:line="240" w:lineRule="auto"/>
        <w:ind w:left="740" w:firstLine="0"/>
        <w:jc w:val="center"/>
        <w:outlineLvl w:val="0"/>
        <w:rPr>
          <w:rFonts w:hint="eastAsia" w:ascii="仿宋" w:hAnsi="仿宋" w:eastAsia="仿宋" w:cs="仿宋"/>
          <w:b/>
          <w:bCs/>
          <w:kern w:val="0"/>
          <w:sz w:val="40"/>
          <w:szCs w:val="40"/>
          <w:lang w:val="en-US" w:eastAsia="zh-CN" w:bidi="zh-CN"/>
        </w:rPr>
      </w:pPr>
      <w:r>
        <w:rPr>
          <w:rFonts w:hint="eastAsia" w:ascii="仿宋" w:hAnsi="仿宋" w:eastAsia="仿宋" w:cs="仿宋"/>
          <w:b/>
          <w:bCs/>
          <w:kern w:val="0"/>
          <w:sz w:val="40"/>
          <w:szCs w:val="40"/>
          <w:lang w:val="en-US" w:eastAsia="zh-CN" w:bidi="zh-CN"/>
        </w:rPr>
        <w:t>202</w:t>
      </w:r>
      <w:r>
        <w:rPr>
          <w:rFonts w:hint="eastAsia" w:cs="仿宋"/>
          <w:b/>
          <w:bCs/>
          <w:kern w:val="0"/>
          <w:sz w:val="40"/>
          <w:szCs w:val="40"/>
          <w:lang w:val="en-US" w:eastAsia="zh-CN" w:bidi="zh-CN"/>
        </w:rPr>
        <w:t>5</w:t>
      </w:r>
      <w:r>
        <w:rPr>
          <w:rFonts w:hint="eastAsia" w:ascii="仿宋" w:hAnsi="仿宋" w:eastAsia="仿宋" w:cs="仿宋"/>
          <w:b/>
          <w:bCs/>
          <w:kern w:val="0"/>
          <w:sz w:val="40"/>
          <w:szCs w:val="40"/>
          <w:lang w:val="en-US" w:eastAsia="zh-CN" w:bidi="zh-CN"/>
        </w:rPr>
        <w:t>第</w:t>
      </w:r>
      <w:r>
        <w:rPr>
          <w:rFonts w:hint="eastAsia" w:cs="仿宋"/>
          <w:b/>
          <w:bCs/>
          <w:kern w:val="0"/>
          <w:sz w:val="40"/>
          <w:szCs w:val="40"/>
          <w:lang w:val="en-US" w:eastAsia="zh-CN" w:bidi="zh-CN"/>
        </w:rPr>
        <w:t>九</w:t>
      </w:r>
      <w:r>
        <w:rPr>
          <w:rFonts w:hint="eastAsia" w:ascii="仿宋" w:hAnsi="仿宋" w:eastAsia="仿宋" w:cs="仿宋"/>
          <w:b/>
          <w:bCs/>
          <w:kern w:val="0"/>
          <w:sz w:val="40"/>
          <w:szCs w:val="40"/>
          <w:lang w:val="en-US" w:eastAsia="zh-CN" w:bidi="zh-CN"/>
        </w:rPr>
        <w:t>届全国兵棋推演大赛</w:t>
      </w:r>
    </w:p>
    <w:p w14:paraId="43126576">
      <w:pPr>
        <w:widowControl w:val="0"/>
        <w:autoSpaceDE w:val="0"/>
        <w:autoSpaceDN w:val="0"/>
        <w:spacing w:after="0" w:line="240" w:lineRule="auto"/>
        <w:ind w:left="740" w:firstLine="0"/>
        <w:jc w:val="center"/>
        <w:outlineLvl w:val="0"/>
        <w:rPr>
          <w:rFonts w:hint="default" w:ascii="仿宋" w:hAnsi="仿宋" w:eastAsia="仿宋" w:cs="仿宋"/>
          <w:b/>
          <w:bCs/>
          <w:kern w:val="0"/>
          <w:sz w:val="40"/>
          <w:szCs w:val="40"/>
          <w:lang w:val="en-US" w:eastAsia="zh-CN" w:bidi="zh-CN"/>
        </w:rPr>
      </w:pPr>
      <w:bookmarkStart w:id="0" w:name="_GoBack"/>
      <w:bookmarkEnd w:id="0"/>
      <w:r>
        <w:rPr>
          <w:rFonts w:hint="eastAsia" w:cs="仿宋"/>
          <w:b/>
          <w:bCs/>
          <w:kern w:val="0"/>
          <w:sz w:val="40"/>
          <w:szCs w:val="40"/>
          <w:lang w:val="en-US" w:eastAsia="zh-CN" w:bidi="zh-CN"/>
        </w:rPr>
        <w:t>湖南赛区选拔赛</w:t>
      </w:r>
      <w:r>
        <w:rPr>
          <w:rFonts w:hint="eastAsia" w:ascii="仿宋" w:hAnsi="仿宋" w:eastAsia="仿宋" w:cs="仿宋"/>
          <w:b/>
          <w:bCs/>
          <w:kern w:val="0"/>
          <w:sz w:val="40"/>
          <w:szCs w:val="40"/>
          <w:lang w:val="en-US" w:eastAsia="zh-CN" w:bidi="zh-CN"/>
        </w:rPr>
        <w:t>申诉说明</w:t>
      </w:r>
    </w:p>
    <w:p w14:paraId="23C5848F">
      <w:pPr>
        <w:widowControl w:val="0"/>
        <w:autoSpaceDE/>
        <w:autoSpaceDN/>
        <w:spacing w:after="0" w:line="240" w:lineRule="auto"/>
        <w:ind w:firstLine="0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bidi="ar-SA"/>
        </w:rPr>
      </w:pPr>
    </w:p>
    <w:p w14:paraId="323D0D87">
      <w:pPr>
        <w:widowControl w:val="0"/>
        <w:autoSpaceDE/>
        <w:autoSpaceDN/>
        <w:spacing w:after="0" w:line="240" w:lineRule="auto"/>
        <w:ind w:firstLine="0"/>
        <w:jc w:val="both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bidi="ar-SA"/>
        </w:rPr>
        <w:t>一、申诉队伍</w:t>
      </w:r>
    </w:p>
    <w:p w14:paraId="7D7FC501">
      <w:pPr>
        <w:widowControl w:val="0"/>
        <w:autoSpaceDE/>
        <w:autoSpaceDN/>
        <w:spacing w:after="0" w:line="240" w:lineRule="auto"/>
        <w:ind w:firstLine="0"/>
        <w:jc w:val="both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bidi="ar-SA"/>
        </w:rPr>
        <w:t>队伍名：</w:t>
      </w:r>
    </w:p>
    <w:p w14:paraId="5C8DB372">
      <w:pPr>
        <w:widowControl w:val="0"/>
        <w:autoSpaceDE/>
        <w:autoSpaceDN/>
        <w:spacing w:after="0" w:line="240" w:lineRule="auto"/>
        <w:ind w:firstLine="0"/>
        <w:jc w:val="both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bidi="ar-SA"/>
        </w:rPr>
        <w:t>队长：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 xml:space="preserve">              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bidi="ar-SA"/>
        </w:rPr>
        <w:t xml:space="preserve"> 账号：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 xml:space="preserve">             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bidi="ar-SA"/>
        </w:rPr>
        <w:t xml:space="preserve"> 密码：</w:t>
      </w:r>
    </w:p>
    <w:p w14:paraId="4DD9D5CD">
      <w:pPr>
        <w:widowControl w:val="0"/>
        <w:autoSpaceDE/>
        <w:autoSpaceDN/>
        <w:spacing w:after="0" w:line="240" w:lineRule="auto"/>
        <w:ind w:firstLine="0"/>
        <w:jc w:val="both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bidi="ar-SA"/>
        </w:rPr>
        <w:t>队员：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 xml:space="preserve">              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bidi="ar-SA"/>
        </w:rPr>
        <w:t xml:space="preserve"> 账号：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 xml:space="preserve">             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bidi="ar-SA"/>
        </w:rPr>
        <w:t xml:space="preserve"> 密码：</w:t>
      </w:r>
    </w:p>
    <w:p w14:paraId="7FFCC3CB">
      <w:pPr>
        <w:widowControl w:val="0"/>
        <w:autoSpaceDE/>
        <w:autoSpaceDN/>
        <w:spacing w:after="0" w:line="240" w:lineRule="auto"/>
        <w:ind w:firstLine="0"/>
        <w:jc w:val="both"/>
        <w:rPr>
          <w:rFonts w:hint="eastAsia" w:ascii="仿宋_GB2312" w:hAnsi="仿宋_GB2312" w:eastAsia="仿宋_GB2312" w:cs="仿宋_GB2312"/>
          <w:kern w:val="2"/>
          <w:sz w:val="30"/>
          <w:lang w:val="en-US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lang w:val="en-US" w:bidi="ar-SA"/>
        </w:rPr>
        <w:t>联系方式：</w:t>
      </w:r>
    </w:p>
    <w:p w14:paraId="18535216">
      <w:pPr>
        <w:widowControl w:val="0"/>
        <w:autoSpaceDE/>
        <w:autoSpaceDN/>
        <w:spacing w:after="0" w:line="240" w:lineRule="auto"/>
        <w:ind w:firstLine="0"/>
        <w:jc w:val="both"/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bidi="ar-SA"/>
        </w:rPr>
        <w:t>二、申诉事由</w:t>
      </w:r>
    </w:p>
    <w:p w14:paraId="77EF8191">
      <w:pPr>
        <w:widowControl w:val="0"/>
        <w:autoSpaceDE/>
        <w:autoSpaceDN/>
        <w:spacing w:after="0" w:line="240" w:lineRule="auto"/>
        <w:ind w:firstLine="0"/>
        <w:jc w:val="both"/>
        <w:rPr>
          <w:rFonts w:hint="eastAsia" w:ascii="仿宋_GB2312" w:hAnsi="仿宋_GB2312" w:eastAsia="仿宋_GB2312" w:cs="仿宋_GB2312"/>
          <w:kern w:val="2"/>
          <w:sz w:val="30"/>
          <w:lang w:val="en-US" w:bidi="ar-SA"/>
        </w:rPr>
      </w:pPr>
    </w:p>
    <w:p w14:paraId="27690C18">
      <w:pPr>
        <w:widowControl w:val="0"/>
        <w:autoSpaceDE/>
        <w:autoSpaceDN/>
        <w:spacing w:after="0" w:line="240" w:lineRule="auto"/>
        <w:ind w:firstLine="0"/>
        <w:jc w:val="both"/>
        <w:rPr>
          <w:rFonts w:hint="eastAsia" w:ascii="仿宋_GB2312" w:hAnsi="仿宋_GB2312" w:eastAsia="仿宋_GB2312" w:cs="仿宋_GB2312"/>
          <w:kern w:val="2"/>
          <w:sz w:val="30"/>
          <w:lang w:val="en-US" w:bidi="ar-SA"/>
        </w:rPr>
      </w:pPr>
    </w:p>
    <w:p w14:paraId="249C08FF">
      <w:pPr>
        <w:widowControl w:val="0"/>
        <w:autoSpaceDE/>
        <w:autoSpaceDN/>
        <w:spacing w:after="0" w:line="240" w:lineRule="auto"/>
        <w:ind w:firstLine="0"/>
        <w:jc w:val="both"/>
        <w:rPr>
          <w:rFonts w:hint="eastAsia" w:ascii="仿宋_GB2312" w:hAnsi="仿宋_GB2312" w:eastAsia="仿宋_GB2312" w:cs="仿宋_GB2312"/>
          <w:kern w:val="2"/>
          <w:sz w:val="30"/>
          <w:lang w:val="en-US" w:bidi="ar-SA"/>
        </w:rPr>
      </w:pPr>
    </w:p>
    <w:p w14:paraId="0D8D49D8">
      <w:pPr>
        <w:widowControl w:val="0"/>
        <w:autoSpaceDE/>
        <w:autoSpaceDN/>
        <w:spacing w:after="0" w:line="240" w:lineRule="auto"/>
        <w:ind w:firstLine="0"/>
        <w:jc w:val="both"/>
        <w:rPr>
          <w:rFonts w:hint="eastAsia" w:ascii="仿宋_GB2312" w:hAnsi="仿宋_GB2312" w:eastAsia="仿宋_GB2312" w:cs="仿宋_GB2312"/>
          <w:kern w:val="2"/>
          <w:sz w:val="30"/>
          <w:lang w:val="en-US" w:bidi="ar-SA"/>
        </w:rPr>
      </w:pPr>
    </w:p>
    <w:p w14:paraId="08FBE97E">
      <w:pPr>
        <w:widowControl w:val="0"/>
        <w:autoSpaceDE/>
        <w:autoSpaceDN/>
        <w:spacing w:after="0" w:line="240" w:lineRule="auto"/>
        <w:ind w:firstLine="0"/>
        <w:jc w:val="both"/>
        <w:rPr>
          <w:rFonts w:hint="eastAsia" w:ascii="仿宋_GB2312" w:hAnsi="仿宋_GB2312" w:eastAsia="仿宋_GB2312" w:cs="仿宋_GB2312"/>
          <w:kern w:val="2"/>
          <w:sz w:val="30"/>
          <w:lang w:val="en-US" w:bidi="ar-SA"/>
        </w:rPr>
      </w:pPr>
    </w:p>
    <w:p w14:paraId="0DDB2C8C">
      <w:pPr>
        <w:widowControl w:val="0"/>
        <w:autoSpaceDE/>
        <w:autoSpaceDN/>
        <w:spacing w:after="0" w:line="240" w:lineRule="auto"/>
        <w:ind w:firstLine="0"/>
        <w:jc w:val="both"/>
        <w:rPr>
          <w:rFonts w:hint="eastAsia" w:ascii="仿宋_GB2312" w:hAnsi="仿宋_GB2312" w:eastAsia="仿宋_GB2312" w:cs="仿宋_GB2312"/>
          <w:kern w:val="2"/>
          <w:sz w:val="30"/>
          <w:lang w:val="en-US" w:bidi="ar-SA"/>
        </w:rPr>
      </w:pPr>
    </w:p>
    <w:p w14:paraId="74A33BBE">
      <w:pPr>
        <w:widowControl w:val="0"/>
        <w:autoSpaceDE/>
        <w:autoSpaceDN/>
        <w:spacing w:after="0" w:line="240" w:lineRule="auto"/>
        <w:ind w:firstLine="0"/>
        <w:jc w:val="both"/>
        <w:rPr>
          <w:rFonts w:hint="eastAsia" w:ascii="仿宋_GB2312" w:hAnsi="仿宋_GB2312" w:eastAsia="仿宋_GB2312" w:cs="仿宋_GB2312"/>
          <w:kern w:val="2"/>
          <w:sz w:val="30"/>
          <w:lang w:val="en-US" w:bidi="ar-SA"/>
        </w:rPr>
      </w:pPr>
    </w:p>
    <w:p w14:paraId="5C49F54E">
      <w:pPr>
        <w:widowControl w:val="0"/>
        <w:autoSpaceDE/>
        <w:autoSpaceDN/>
        <w:spacing w:after="0" w:line="240" w:lineRule="auto"/>
        <w:ind w:firstLine="0"/>
        <w:jc w:val="both"/>
        <w:rPr>
          <w:rFonts w:hint="eastAsia" w:ascii="仿宋_GB2312" w:hAnsi="仿宋_GB2312" w:eastAsia="仿宋_GB2312" w:cs="仿宋_GB2312"/>
          <w:kern w:val="2"/>
          <w:sz w:val="30"/>
          <w:lang w:val="en-US" w:bidi="ar-SA"/>
        </w:rPr>
      </w:pPr>
    </w:p>
    <w:p w14:paraId="2E098626">
      <w:pPr>
        <w:widowControl w:val="0"/>
        <w:autoSpaceDE/>
        <w:autoSpaceDN/>
        <w:spacing w:after="0" w:line="240" w:lineRule="auto"/>
        <w:ind w:firstLine="0"/>
        <w:jc w:val="both"/>
        <w:rPr>
          <w:rFonts w:hint="eastAsia" w:ascii="仿宋_GB2312" w:hAnsi="仿宋_GB2312" w:eastAsia="仿宋_GB2312" w:cs="仿宋_GB2312"/>
          <w:kern w:val="2"/>
          <w:sz w:val="30"/>
          <w:lang w:val="en-US" w:bidi="ar-SA"/>
        </w:rPr>
      </w:pPr>
    </w:p>
    <w:p w14:paraId="60D76E28">
      <w:pPr>
        <w:widowControl w:val="0"/>
        <w:autoSpaceDE/>
        <w:autoSpaceDN/>
        <w:spacing w:after="0" w:line="240" w:lineRule="auto"/>
        <w:ind w:firstLine="0"/>
        <w:jc w:val="both"/>
        <w:rPr>
          <w:rFonts w:hint="eastAsia" w:ascii="仿宋_GB2312" w:hAnsi="仿宋_GB2312" w:eastAsia="仿宋_GB2312" w:cs="仿宋_GB2312"/>
          <w:kern w:val="2"/>
          <w:sz w:val="30"/>
          <w:lang w:val="en-US" w:bidi="ar-SA"/>
        </w:rPr>
      </w:pPr>
    </w:p>
    <w:p w14:paraId="06B9BED6">
      <w:pPr>
        <w:widowControl w:val="0"/>
        <w:autoSpaceDE/>
        <w:autoSpaceDN/>
        <w:spacing w:after="0" w:line="240" w:lineRule="auto"/>
        <w:ind w:firstLine="0"/>
        <w:jc w:val="both"/>
        <w:rPr>
          <w:rFonts w:hint="eastAsia" w:ascii="仿宋_GB2312" w:hAnsi="仿宋_GB2312" w:eastAsia="仿宋_GB2312" w:cs="仿宋_GB2312"/>
          <w:kern w:val="2"/>
          <w:sz w:val="30"/>
          <w:lang w:val="en-US" w:bidi="ar-SA"/>
        </w:rPr>
      </w:pPr>
    </w:p>
    <w:p w14:paraId="4541E125">
      <w:pPr>
        <w:widowControl w:val="0"/>
        <w:autoSpaceDE/>
        <w:autoSpaceDN/>
        <w:spacing w:after="0" w:line="240" w:lineRule="auto"/>
        <w:ind w:firstLine="0"/>
        <w:jc w:val="both"/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0"/>
          <w:szCs w:val="30"/>
          <w:lang w:val="en-US" w:bidi="ar-SA"/>
        </w:rPr>
        <w:t>三、期望处理意见</w:t>
      </w:r>
    </w:p>
    <w:p w14:paraId="34B9389C">
      <w:pPr>
        <w:widowControl w:val="0"/>
        <w:autoSpaceDE/>
        <w:autoSpaceDN/>
        <w:spacing w:after="0" w:line="240" w:lineRule="auto"/>
        <w:ind w:firstLine="0"/>
        <w:jc w:val="both"/>
        <w:rPr>
          <w:rFonts w:hint="eastAsia" w:ascii="仿宋_GB2312" w:hAnsi="仿宋_GB2312" w:eastAsia="仿宋_GB2312" w:cs="仿宋_GB2312"/>
          <w:kern w:val="2"/>
          <w:sz w:val="30"/>
          <w:lang w:val="en-US" w:bidi="ar-SA"/>
        </w:rPr>
      </w:pPr>
    </w:p>
    <w:p w14:paraId="777AFF76">
      <w:pPr>
        <w:widowControl w:val="0"/>
        <w:autoSpaceDE/>
        <w:autoSpaceDN/>
        <w:spacing w:after="0" w:line="240" w:lineRule="auto"/>
        <w:ind w:firstLine="0"/>
        <w:jc w:val="both"/>
        <w:rPr>
          <w:rFonts w:hint="eastAsia" w:ascii="仿宋_GB2312" w:hAnsi="仿宋_GB2312" w:eastAsia="仿宋_GB2312" w:cs="仿宋_GB2312"/>
          <w:kern w:val="2"/>
          <w:sz w:val="30"/>
          <w:lang w:val="en-US" w:bidi="ar-SA"/>
        </w:rPr>
      </w:pPr>
    </w:p>
    <w:p w14:paraId="7AD3052C">
      <w:pPr>
        <w:widowControl w:val="0"/>
        <w:autoSpaceDE/>
        <w:autoSpaceDN/>
        <w:spacing w:after="0" w:line="240" w:lineRule="auto"/>
        <w:ind w:firstLine="0"/>
        <w:jc w:val="both"/>
        <w:rPr>
          <w:rFonts w:hint="eastAsia" w:ascii="仿宋_GB2312" w:hAnsi="仿宋_GB2312" w:eastAsia="仿宋_GB2312" w:cs="仿宋_GB2312"/>
          <w:kern w:val="2"/>
          <w:sz w:val="30"/>
          <w:lang w:val="en-US" w:bidi="ar-SA"/>
        </w:rPr>
      </w:pPr>
    </w:p>
    <w:p w14:paraId="216BEC7D">
      <w:pPr>
        <w:widowControl w:val="0"/>
        <w:autoSpaceDE/>
        <w:autoSpaceDN/>
        <w:spacing w:after="0" w:line="240" w:lineRule="auto"/>
        <w:ind w:firstLine="0"/>
        <w:jc w:val="both"/>
        <w:rPr>
          <w:rFonts w:hint="eastAsia" w:ascii="仿宋_GB2312" w:hAnsi="仿宋_GB2312" w:eastAsia="仿宋_GB2312" w:cs="仿宋_GB2312"/>
          <w:kern w:val="2"/>
          <w:sz w:val="30"/>
          <w:lang w:val="en-US" w:bidi="ar-SA"/>
        </w:rPr>
      </w:pPr>
    </w:p>
    <w:p w14:paraId="6BC5C996">
      <w:pPr>
        <w:widowControl w:val="0"/>
        <w:autoSpaceDE/>
        <w:autoSpaceDN/>
        <w:spacing w:after="0" w:line="240" w:lineRule="auto"/>
        <w:ind w:firstLine="0"/>
        <w:jc w:val="both"/>
        <w:rPr>
          <w:rFonts w:hint="eastAsia" w:ascii="仿宋_GB2312" w:hAnsi="仿宋_GB2312" w:eastAsia="仿宋_GB2312" w:cs="仿宋_GB2312"/>
          <w:kern w:val="2"/>
          <w:sz w:val="30"/>
          <w:lang w:val="en-US" w:bidi="ar-SA"/>
        </w:rPr>
      </w:pPr>
    </w:p>
    <w:p w14:paraId="3242CB71">
      <w:pPr>
        <w:widowControl w:val="0"/>
        <w:autoSpaceDE/>
        <w:autoSpaceDN/>
        <w:spacing w:after="0" w:line="240" w:lineRule="auto"/>
        <w:ind w:firstLine="0"/>
        <w:jc w:val="both"/>
        <w:rPr>
          <w:rFonts w:hint="eastAsia" w:ascii="仿宋_GB2312" w:hAnsi="仿宋_GB2312" w:eastAsia="仿宋_GB2312" w:cs="仿宋_GB2312"/>
          <w:kern w:val="2"/>
          <w:sz w:val="30"/>
          <w:lang w:val="en-US" w:bidi="ar-SA"/>
        </w:rPr>
      </w:pPr>
    </w:p>
    <w:p w14:paraId="1A231918">
      <w:pPr>
        <w:widowControl w:val="0"/>
        <w:autoSpaceDE/>
        <w:autoSpaceDN/>
        <w:spacing w:after="0" w:line="240" w:lineRule="auto"/>
        <w:ind w:firstLine="0"/>
        <w:jc w:val="both"/>
        <w:rPr>
          <w:rFonts w:hint="eastAsia" w:ascii="仿宋_GB2312" w:hAnsi="仿宋_GB2312" w:eastAsia="仿宋_GB2312" w:cs="仿宋_GB2312"/>
          <w:kern w:val="2"/>
          <w:sz w:val="30"/>
          <w:lang w:val="en-US" w:bidi="ar-SA"/>
        </w:rPr>
      </w:pPr>
    </w:p>
    <w:p w14:paraId="6F1E8F56">
      <w:pPr>
        <w:widowControl w:val="0"/>
        <w:autoSpaceDE/>
        <w:autoSpaceDN/>
        <w:spacing w:after="0" w:line="240" w:lineRule="auto"/>
        <w:ind w:firstLine="0"/>
        <w:jc w:val="both"/>
        <w:rPr>
          <w:rFonts w:hint="eastAsia" w:ascii="仿宋_GB2312" w:hAnsi="仿宋_GB2312" w:eastAsia="仿宋_GB2312" w:cs="仿宋_GB2312"/>
          <w:kern w:val="2"/>
          <w:sz w:val="30"/>
          <w:lang w:val="en-US" w:bidi="ar-SA"/>
        </w:rPr>
      </w:pPr>
    </w:p>
    <w:p w14:paraId="72444D12">
      <w:pPr>
        <w:widowControl w:val="0"/>
        <w:autoSpaceDE/>
        <w:autoSpaceDN/>
        <w:spacing w:after="0" w:line="240" w:lineRule="auto"/>
        <w:ind w:firstLine="0"/>
        <w:jc w:val="both"/>
        <w:rPr>
          <w:rFonts w:hint="eastAsia" w:ascii="仿宋_GB2312" w:hAnsi="仿宋_GB2312" w:eastAsia="仿宋_GB2312" w:cs="仿宋_GB2312"/>
          <w:kern w:val="2"/>
          <w:sz w:val="30"/>
          <w:lang w:val="en-US" w:bidi="ar-SA"/>
        </w:rPr>
      </w:pPr>
    </w:p>
    <w:p w14:paraId="067A693A">
      <w:pPr>
        <w:widowControl w:val="0"/>
        <w:wordWrap w:val="0"/>
        <w:autoSpaceDE/>
        <w:autoSpaceDN/>
        <w:spacing w:after="0" w:line="240" w:lineRule="auto"/>
        <w:ind w:firstLine="0"/>
        <w:jc w:val="right"/>
        <w:rPr>
          <w:rFonts w:hint="default" w:ascii="仿宋_GB2312" w:hAnsi="仿宋_GB2312" w:eastAsia="仿宋_GB2312" w:cs="仿宋_GB2312"/>
          <w:kern w:val="2"/>
          <w:sz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lang w:val="en-US" w:bidi="ar-SA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kern w:val="2"/>
          <w:sz w:val="30"/>
          <w:lang w:val="en-US" w:eastAsia="zh-CN" w:bidi="ar-SA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kern w:val="2"/>
          <w:sz w:val="30"/>
          <w:lang w:val="en-US" w:bidi="ar-SA"/>
        </w:rPr>
        <w:t xml:space="preserve">  申诉人：</w:t>
      </w:r>
      <w:r>
        <w:rPr>
          <w:rFonts w:hint="eastAsia" w:ascii="仿宋_GB2312" w:hAnsi="仿宋_GB2312" w:eastAsia="仿宋_GB2312" w:cs="仿宋_GB2312"/>
          <w:kern w:val="2"/>
          <w:sz w:val="30"/>
          <w:lang w:val="en-US" w:eastAsia="zh-CN" w:bidi="ar-SA"/>
        </w:rPr>
        <w:t xml:space="preserve">                 </w:t>
      </w:r>
    </w:p>
    <w:p w14:paraId="61D2A141">
      <w:pPr>
        <w:widowControl w:val="0"/>
        <w:autoSpaceDE/>
        <w:autoSpaceDN/>
        <w:spacing w:after="0" w:line="240" w:lineRule="auto"/>
        <w:ind w:firstLine="0"/>
        <w:jc w:val="right"/>
      </w:pPr>
      <w:r>
        <w:rPr>
          <w:rFonts w:hint="eastAsia" w:ascii="仿宋_GB2312" w:hAnsi="仿宋_GB2312" w:eastAsia="仿宋_GB2312" w:cs="仿宋_GB2312"/>
          <w:kern w:val="2"/>
          <w:sz w:val="30"/>
          <w:lang w:val="en-US" w:bidi="ar-SA"/>
        </w:rPr>
        <w:t xml:space="preserve">                           </w:t>
      </w:r>
      <w:r>
        <w:rPr>
          <w:rFonts w:hint="eastAsia" w:ascii="仿宋_GB2312" w:hAnsi="仿宋_GB2312" w:eastAsia="仿宋_GB2312" w:cs="仿宋_GB2312"/>
          <w:kern w:val="2"/>
          <w:sz w:val="30"/>
          <w:lang w:val="en-US" w:eastAsia="zh-CN" w:bidi="ar-SA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kern w:val="2"/>
          <w:sz w:val="30"/>
          <w:lang w:val="en-US" w:bidi="ar-SA"/>
        </w:rPr>
        <w:t xml:space="preserve"> 时  间：202</w:t>
      </w:r>
      <w:r>
        <w:rPr>
          <w:rFonts w:hint="eastAsia" w:ascii="仿宋_GB2312" w:hAnsi="仿宋_GB2312" w:eastAsia="仿宋_GB2312" w:cs="仿宋_GB2312"/>
          <w:kern w:val="2"/>
          <w:sz w:val="30"/>
          <w:lang w:val="en-US" w:eastAsia="zh-CN" w:bidi="ar-SA"/>
        </w:rPr>
        <w:t>4</w:t>
      </w:r>
      <w:r>
        <w:rPr>
          <w:rFonts w:hint="eastAsia" w:ascii="仿宋_GB2312" w:hAnsi="仿宋_GB2312" w:eastAsia="仿宋_GB2312" w:cs="仿宋_GB2312"/>
          <w:kern w:val="2"/>
          <w:sz w:val="30"/>
          <w:lang w:val="en-US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30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0"/>
          <w:lang w:val="en-US" w:bidi="ar-SA"/>
        </w:rPr>
        <w:t>月</w:t>
      </w:r>
      <w:r>
        <w:rPr>
          <w:rFonts w:hint="eastAsia" w:ascii="仿宋_GB2312" w:hAnsi="仿宋_GB2312" w:eastAsia="仿宋_GB2312" w:cs="仿宋_GB2312"/>
          <w:kern w:val="2"/>
          <w:sz w:val="30"/>
          <w:lang w:val="en-US" w:eastAsia="zh-CN" w:bidi="ar-SA"/>
        </w:rPr>
        <w:t xml:space="preserve">   </w:t>
      </w:r>
      <w:r>
        <w:rPr>
          <w:rFonts w:hint="eastAsia" w:ascii="仿宋_GB2312" w:hAnsi="仿宋_GB2312" w:eastAsia="仿宋_GB2312" w:cs="仿宋_GB2312"/>
          <w:kern w:val="2"/>
          <w:sz w:val="30"/>
          <w:lang w:val="en-US" w:bidi="ar-SA"/>
        </w:rPr>
        <w:t>日</w:t>
      </w:r>
    </w:p>
    <w:sectPr>
      <w:pgSz w:w="11910" w:h="16840"/>
      <w:pgMar w:top="1599" w:right="1060" w:bottom="1599" w:left="106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EE182D"/>
    <w:multiLevelType w:val="multilevel"/>
    <w:tmpl w:val="12EE182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isLgl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isLgl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wMDQzNzM5OWI2MzMwYjQ2YjY4NzMxNThjZTIwY2EifQ=="/>
  </w:docVars>
  <w:rsids>
    <w:rsidRoot w:val="3CA76AB5"/>
    <w:rsid w:val="02076207"/>
    <w:rsid w:val="0F087FB5"/>
    <w:rsid w:val="16E3789C"/>
    <w:rsid w:val="26AE0482"/>
    <w:rsid w:val="2AFE4EFE"/>
    <w:rsid w:val="2EF67098"/>
    <w:rsid w:val="390412B7"/>
    <w:rsid w:val="3CA76AB5"/>
    <w:rsid w:val="409E2D40"/>
    <w:rsid w:val="4A290DBA"/>
    <w:rsid w:val="4C7E5A0B"/>
    <w:rsid w:val="5077108F"/>
    <w:rsid w:val="57381EA7"/>
    <w:rsid w:val="588B118F"/>
    <w:rsid w:val="5C404D21"/>
    <w:rsid w:val="5EB04818"/>
    <w:rsid w:val="627A171F"/>
    <w:rsid w:val="6A166624"/>
    <w:rsid w:val="77727D83"/>
    <w:rsid w:val="7F74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5" w:line="259" w:lineRule="auto"/>
      <w:ind w:firstLine="631"/>
    </w:pPr>
    <w:rPr>
      <w:rFonts w:ascii="仿宋" w:hAnsi="仿宋" w:eastAsia="仿宋" w:cs="仿宋"/>
      <w:color w:val="000000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widowControl w:val="0"/>
      <w:spacing w:before="340" w:after="330" w:line="578" w:lineRule="atLeast"/>
      <w:ind w:left="425" w:hanging="425" w:firstLineChars="0"/>
      <w:jc w:val="both"/>
      <w:outlineLvl w:val="0"/>
    </w:pPr>
    <w:rPr>
      <w:rFonts w:eastAsia="仿宋" w:cstheme="majorBidi"/>
      <w:b/>
      <w:bCs/>
      <w:kern w:val="32"/>
      <w:sz w:val="44"/>
      <w:szCs w:val="44"/>
    </w:rPr>
  </w:style>
  <w:style w:type="paragraph" w:styleId="3">
    <w:name w:val="heading 2"/>
    <w:basedOn w:val="1"/>
    <w:next w:val="1"/>
    <w:link w:val="11"/>
    <w:semiHidden/>
    <w:unhideWhenUsed/>
    <w:qFormat/>
    <w:uiPriority w:val="0"/>
    <w:pPr>
      <w:keepNext/>
      <w:keepLines/>
      <w:widowControl w:val="0"/>
      <w:spacing w:before="260" w:after="260" w:line="416" w:lineRule="atLeast"/>
      <w:ind w:left="425" w:hanging="425" w:firstLineChars="0"/>
      <w:jc w:val="both"/>
      <w:outlineLvl w:val="1"/>
    </w:pPr>
    <w:rPr>
      <w:rFonts w:cstheme="majorBidi"/>
      <w:b/>
      <w:bCs/>
      <w:sz w:val="32"/>
      <w:szCs w:val="32"/>
    </w:rPr>
  </w:style>
  <w:style w:type="paragraph" w:styleId="4">
    <w:name w:val="heading 3"/>
    <w:basedOn w:val="1"/>
    <w:next w:val="1"/>
    <w:link w:val="12"/>
    <w:semiHidden/>
    <w:unhideWhenUsed/>
    <w:qFormat/>
    <w:uiPriority w:val="0"/>
    <w:pPr>
      <w:keepNext/>
      <w:keepLines/>
      <w:widowControl w:val="0"/>
      <w:spacing w:before="260" w:after="260" w:line="416" w:lineRule="atLeast"/>
      <w:ind w:left="425" w:hanging="425" w:firstLineChars="0"/>
      <w:jc w:val="both"/>
      <w:outlineLvl w:val="2"/>
    </w:pPr>
    <w:rPr>
      <w:rFonts w:cstheme="majorBidi"/>
      <w:b/>
      <w:bCs/>
      <w:sz w:val="32"/>
      <w:szCs w:val="32"/>
    </w:rPr>
  </w:style>
  <w:style w:type="paragraph" w:styleId="5">
    <w:name w:val="heading 4"/>
    <w:basedOn w:val="1"/>
    <w:next w:val="1"/>
    <w:link w:val="14"/>
    <w:semiHidden/>
    <w:unhideWhenUsed/>
    <w:qFormat/>
    <w:uiPriority w:val="0"/>
    <w:pPr>
      <w:keepNext/>
      <w:spacing w:before="240" w:after="60"/>
      <w:outlineLvl w:val="3"/>
    </w:pPr>
    <w:rPr>
      <w:b/>
      <w:bCs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2551" w:hanging="850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3260" w:hanging="1134" w:firstLineChars="0"/>
      <w:outlineLvl w:val="5"/>
    </w:pPr>
    <w:rPr>
      <w:rFonts w:ascii="Arial" w:hAnsi="Arial" w:eastAsia="黑体"/>
      <w:b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link w:val="2"/>
    <w:qFormat/>
    <w:uiPriority w:val="0"/>
    <w:rPr>
      <w:rFonts w:ascii="Times New Roman" w:hAnsi="Times New Roman" w:eastAsia="仿宋" w:cs="宋体"/>
      <w:b/>
      <w:bCs/>
      <w:kern w:val="36"/>
      <w:sz w:val="36"/>
      <w:szCs w:val="48"/>
    </w:rPr>
  </w:style>
  <w:style w:type="character" w:customStyle="1" w:styleId="11">
    <w:name w:val="标题 2 字符"/>
    <w:basedOn w:val="9"/>
    <w:link w:val="3"/>
    <w:qFormat/>
    <w:uiPriority w:val="9"/>
    <w:rPr>
      <w:rFonts w:ascii="Times New Roman" w:hAnsi="Times New Roman" w:eastAsia="仿宋" w:cstheme="majorBidi"/>
      <w:b/>
      <w:bCs/>
      <w:sz w:val="32"/>
      <w:szCs w:val="32"/>
    </w:rPr>
  </w:style>
  <w:style w:type="character" w:customStyle="1" w:styleId="12">
    <w:name w:val="标题 3 字符"/>
    <w:basedOn w:val="9"/>
    <w:link w:val="4"/>
    <w:qFormat/>
    <w:uiPriority w:val="9"/>
    <w:rPr>
      <w:rFonts w:ascii="Times New Roman" w:hAnsi="Times New Roman" w:eastAsia="仿宋" w:cstheme="majorBidi"/>
      <w:b/>
      <w:bCs/>
      <w:sz w:val="32"/>
      <w:szCs w:val="32"/>
    </w:rPr>
  </w:style>
  <w:style w:type="character" w:customStyle="1" w:styleId="13">
    <w:name w:val="15"/>
    <w:basedOn w:val="9"/>
    <w:qFormat/>
    <w:uiPriority w:val="0"/>
    <w:rPr>
      <w:rFonts w:hint="default" w:ascii="Times New Roman" w:hAnsi="Times New Roman" w:eastAsia="等线" w:cs="Times New Roman"/>
    </w:rPr>
  </w:style>
  <w:style w:type="character" w:customStyle="1" w:styleId="14">
    <w:name w:val="标题 4 字符"/>
    <w:basedOn w:val="9"/>
    <w:link w:val="5"/>
    <w:qFormat/>
    <w:uiPriority w:val="9"/>
    <w:rPr>
      <w:rFonts w:eastAsia="仿宋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101</Characters>
  <Lines>0</Lines>
  <Paragraphs>0</Paragraphs>
  <TotalTime>0</TotalTime>
  <ScaleCrop>false</ScaleCrop>
  <LinksUpToDate>false</LinksUpToDate>
  <CharactersWithSpaces>326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2024-09-05T01:20:00Z</dcterms:created>
  <dc:creator>HTY</dc:creator>
  <cp:lastModifiedBy>HTY</cp:lastModifiedBy>
  <dcterms:modified xsi:type="dcterms:W3CDTF">2025-07-28T07:07:09Z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4EAD9388E6734F9F8DD08B9A13E50171_11</vt:lpwstr>
  </property>
  <property fmtid="{D5CDD505-2E9C-101B-9397-08002B2CF9AE}" pid="4" name="KSOTemplateDocerSaveRecord">
    <vt:lpwstr>eyJoZGlkIjoiM2EwZjc3YmFkYzc1MGNkOWQ2Yjg5NDkzZDQ2NzUwYzIiLCJ1c2VySWQiOiI2ODY3NTk4MjYifQ==</vt:lpwstr>
  </property>
</Properties>
</file>